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8E2F0" w14:textId="1FE1C004" w:rsidR="00313228" w:rsidRDefault="0066680F" w:rsidP="0066680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75. Zakona o sportu („Narodne novine“ br. 141/22) i članka 44. Statuta Općine Klis („Službeni vjesnik“ br. 6/19, 4/20, 1/21 i 7/23), općinski načelnik Općine Klis, dana 23. lipnja 2025. godine donosi</w:t>
      </w:r>
    </w:p>
    <w:p w14:paraId="5FF8A255" w14:textId="77777777" w:rsidR="0066680F" w:rsidRDefault="0066680F" w:rsidP="0066680F">
      <w:pPr>
        <w:jc w:val="center"/>
        <w:rPr>
          <w:rFonts w:ascii="Times New Roman" w:hAnsi="Times New Roman" w:cs="Times New Roman"/>
        </w:rPr>
      </w:pPr>
    </w:p>
    <w:p w14:paraId="0943C09A" w14:textId="3B6E1808" w:rsidR="0066680F" w:rsidRPr="0066680F" w:rsidRDefault="0066680F" w:rsidP="0066680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680F">
        <w:rPr>
          <w:rFonts w:ascii="Times New Roman" w:hAnsi="Times New Roman" w:cs="Times New Roman"/>
          <w:b/>
          <w:bCs/>
        </w:rPr>
        <w:t>IZVJEŠĆE</w:t>
      </w:r>
    </w:p>
    <w:p w14:paraId="5BF2DF0D" w14:textId="6903E740" w:rsidR="0066680F" w:rsidRPr="0066680F" w:rsidRDefault="0066680F" w:rsidP="0066680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680F">
        <w:rPr>
          <w:rFonts w:ascii="Times New Roman" w:hAnsi="Times New Roman" w:cs="Times New Roman"/>
          <w:b/>
          <w:bCs/>
        </w:rPr>
        <w:t>o izvršenju Programa javnih potreba u sportu</w:t>
      </w:r>
    </w:p>
    <w:p w14:paraId="37E76337" w14:textId="70F1BA26" w:rsidR="0066680F" w:rsidRDefault="0066680F" w:rsidP="0066680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680F">
        <w:rPr>
          <w:rFonts w:ascii="Times New Roman" w:hAnsi="Times New Roman" w:cs="Times New Roman"/>
          <w:b/>
          <w:bCs/>
        </w:rPr>
        <w:t>Općine Klis za 2024. godinu</w:t>
      </w:r>
    </w:p>
    <w:p w14:paraId="78C62B6D" w14:textId="77777777" w:rsidR="0066680F" w:rsidRDefault="0066680F" w:rsidP="0066680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CBB1D56" w14:textId="143D7156" w:rsidR="0066680F" w:rsidRDefault="0066680F" w:rsidP="00FA5F2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I.</w:t>
      </w:r>
    </w:p>
    <w:p w14:paraId="51613C57" w14:textId="5AE31C85" w:rsidR="0066680F" w:rsidRDefault="0066680F" w:rsidP="006668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Programom javnih potreba u sportu (Razvoj sporta i rekreacije) Općine Klis za 2024. godinu planirano je 509.320,00 eura, a izvršeno je 328.017,45 eura i to kako slijedi:</w:t>
      </w:r>
    </w:p>
    <w:p w14:paraId="1A54B61E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3EDB4E94" w14:textId="5A5306D2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A100402: Financiranje nogometnih klubova</w:t>
      </w:r>
    </w:p>
    <w:p w14:paraId="7E6247A6" w14:textId="33CC6DCD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159.000,00 eura – Izvršeno: 159.000,00 eura</w:t>
      </w:r>
    </w:p>
    <w:p w14:paraId="1B639AE0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573948AF" w14:textId="071FF5E3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A100403: Financiranje boksačkih klubova</w:t>
      </w:r>
    </w:p>
    <w:p w14:paraId="4BA63C16" w14:textId="15DC6E48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12.000,00 eura – Izvršeno: 12.000,00 eura</w:t>
      </w:r>
    </w:p>
    <w:p w14:paraId="435C0204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3BC62E1E" w14:textId="4618FBFB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A100404: Financiranje ostalih sportskih djelatnosti</w:t>
      </w:r>
    </w:p>
    <w:p w14:paraId="3CE4067F" w14:textId="4B292D6F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44.000,00 eura – Izvršeno: 42.000,00 eura</w:t>
      </w:r>
    </w:p>
    <w:p w14:paraId="12DA0890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5187284B" w14:textId="6E1E6BBD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A100406: Uređenje dječjeg igrališta Klis-Megdan</w:t>
      </w:r>
    </w:p>
    <w:p w14:paraId="4921B6FD" w14:textId="75956D0C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22.000,00 eura – Izvršeno: 0,00 eura</w:t>
      </w:r>
    </w:p>
    <w:p w14:paraId="2D75D769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1CD5A645" w14:textId="3951CB87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K100405: Kapitalni projekt: Dječje igralište Klis Brdo-Mihovilović</w:t>
      </w:r>
    </w:p>
    <w:p w14:paraId="4B5877B6" w14:textId="20A5A353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54.125,00 eura – Izvršeno: 53.937,95 eura</w:t>
      </w:r>
    </w:p>
    <w:p w14:paraId="1BF5685F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30B1C387" w14:textId="6D45FE20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K10040</w:t>
      </w:r>
      <w:r w:rsidR="00FA5F2B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: Kapitalni projekt: Uređenje igrališta NK „Uskok“</w:t>
      </w:r>
    </w:p>
    <w:p w14:paraId="2EA6E2AB" w14:textId="77827431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12.000,00 eura – Izvršeno: 11.350,50 eura</w:t>
      </w:r>
    </w:p>
    <w:p w14:paraId="53527EAE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1ED2BAC5" w14:textId="2C08B73E" w:rsidR="0066680F" w:rsidRDefault="0066680F" w:rsidP="0066680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K100409: Kapitalni projekt: Uređenje sport</w:t>
      </w:r>
      <w:r w:rsidR="00C97A1B">
        <w:rPr>
          <w:rFonts w:ascii="Times New Roman" w:hAnsi="Times New Roman" w:cs="Times New Roman"/>
        </w:rPr>
        <w:t>ske svlačionice NK „Uskok“</w:t>
      </w:r>
    </w:p>
    <w:p w14:paraId="1553DE14" w14:textId="17A3ACF8" w:rsidR="0066680F" w:rsidRDefault="0066680F" w:rsidP="0066680F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Planirano: </w:t>
      </w:r>
      <w:r w:rsidR="00C97A1B">
        <w:rPr>
          <w:rFonts w:ascii="Times New Roman" w:hAnsi="Times New Roman" w:cs="Times New Roman"/>
        </w:rPr>
        <w:t>153.000</w:t>
      </w:r>
      <w:r>
        <w:rPr>
          <w:rFonts w:ascii="Times New Roman" w:hAnsi="Times New Roman" w:cs="Times New Roman"/>
        </w:rPr>
        <w:t>,00 eura – Izvršeno: 0,00 eura</w:t>
      </w:r>
    </w:p>
    <w:p w14:paraId="1F7D25D4" w14:textId="77777777" w:rsidR="00C97A1B" w:rsidRDefault="00C97A1B" w:rsidP="00C97A1B">
      <w:pPr>
        <w:spacing w:after="0"/>
        <w:rPr>
          <w:rFonts w:ascii="Times New Roman" w:hAnsi="Times New Roman" w:cs="Times New Roman"/>
        </w:rPr>
      </w:pPr>
    </w:p>
    <w:p w14:paraId="5251B554" w14:textId="77303AD8" w:rsidR="00C97A1B" w:rsidRDefault="00C97A1B" w:rsidP="00C97A1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K100410: Kapitalni projekt: Igralište DV Klis-Kosa</w:t>
      </w:r>
    </w:p>
    <w:p w14:paraId="2A511EBC" w14:textId="78B82C73" w:rsidR="00C97A1B" w:rsidRDefault="00C97A1B" w:rsidP="00C97A1B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33.195,00 eura – Izvršeno: 29.016,50 eura</w:t>
      </w:r>
    </w:p>
    <w:p w14:paraId="0309F7C5" w14:textId="77777777" w:rsidR="00C97A1B" w:rsidRDefault="00C97A1B" w:rsidP="00C97A1B">
      <w:pPr>
        <w:spacing w:after="0"/>
        <w:rPr>
          <w:rFonts w:ascii="Times New Roman" w:hAnsi="Times New Roman" w:cs="Times New Roman"/>
        </w:rPr>
      </w:pPr>
    </w:p>
    <w:p w14:paraId="29D18407" w14:textId="5EFB0E42" w:rsidR="00C97A1B" w:rsidRDefault="00C97A1B" w:rsidP="00C97A1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Aktivnost K100411: Kapitalni projekt: Uređenje igrališta NK Prugovo</w:t>
      </w:r>
    </w:p>
    <w:p w14:paraId="3149E697" w14:textId="7D48E785" w:rsidR="00C97A1B" w:rsidRPr="00C97A1B" w:rsidRDefault="00C97A1B" w:rsidP="00C97A1B">
      <w:pPr>
        <w:pStyle w:val="ListParagrap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Planirano: 20.000,00 eura – Izvršeno: 2</w:t>
      </w:r>
      <w:r w:rsidR="00FA5F2B">
        <w:rPr>
          <w:rFonts w:ascii="Times New Roman" w:hAnsi="Times New Roman" w:cs="Times New Roman"/>
        </w:rPr>
        <w:t>0.712</w:t>
      </w:r>
      <w:r>
        <w:rPr>
          <w:rFonts w:ascii="Times New Roman" w:hAnsi="Times New Roman" w:cs="Times New Roman"/>
        </w:rPr>
        <w:t>,50 eura</w:t>
      </w:r>
    </w:p>
    <w:p w14:paraId="30940FFF" w14:textId="77777777" w:rsidR="00C97A1B" w:rsidRDefault="00C97A1B" w:rsidP="00FA5F2B">
      <w:pPr>
        <w:spacing w:after="0"/>
        <w:rPr>
          <w:rFonts w:ascii="Times New Roman" w:hAnsi="Times New Roman" w:cs="Times New Roman"/>
        </w:rPr>
      </w:pPr>
    </w:p>
    <w:p w14:paraId="3E733D62" w14:textId="77777777" w:rsidR="00FA5F2B" w:rsidRDefault="00FA5F2B" w:rsidP="00FA5F2B">
      <w:pPr>
        <w:spacing w:after="0"/>
        <w:rPr>
          <w:rFonts w:ascii="Times New Roman" w:hAnsi="Times New Roman" w:cs="Times New Roman"/>
        </w:rPr>
      </w:pPr>
    </w:p>
    <w:p w14:paraId="2896DAA2" w14:textId="77777777" w:rsidR="00FA5F2B" w:rsidRDefault="00FA5F2B" w:rsidP="00FA5F2B">
      <w:pPr>
        <w:spacing w:after="0"/>
        <w:rPr>
          <w:rFonts w:ascii="Times New Roman" w:hAnsi="Times New Roman" w:cs="Times New Roman"/>
        </w:rPr>
      </w:pPr>
    </w:p>
    <w:p w14:paraId="592F76DE" w14:textId="77777777" w:rsidR="00FA5F2B" w:rsidRPr="00FA5F2B" w:rsidRDefault="00FA5F2B" w:rsidP="00FA5F2B">
      <w:pPr>
        <w:spacing w:after="0"/>
        <w:rPr>
          <w:rFonts w:ascii="Times New Roman" w:hAnsi="Times New Roman" w:cs="Times New Roman"/>
        </w:rPr>
      </w:pPr>
    </w:p>
    <w:p w14:paraId="0F9827BE" w14:textId="77777777" w:rsidR="0066680F" w:rsidRPr="00161675" w:rsidRDefault="0066680F" w:rsidP="0066680F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</w:rPr>
      </w:pPr>
      <w:r w:rsidRPr="00161675">
        <w:rPr>
          <w:rFonts w:ascii="Times New Roman" w:hAnsi="Times New Roman" w:cs="Times New Roman"/>
          <w:b/>
          <w:bCs/>
        </w:rPr>
        <w:lastRenderedPageBreak/>
        <w:t>II.</w:t>
      </w:r>
    </w:p>
    <w:p w14:paraId="5B395E51" w14:textId="77777777" w:rsidR="0066680F" w:rsidRDefault="0066680F" w:rsidP="0066680F">
      <w:pPr>
        <w:pStyle w:val="ListParagraph"/>
        <w:spacing w:after="0"/>
        <w:jc w:val="center"/>
        <w:rPr>
          <w:rFonts w:ascii="Times New Roman" w:hAnsi="Times New Roman" w:cs="Times New Roman"/>
        </w:rPr>
      </w:pPr>
    </w:p>
    <w:p w14:paraId="42E42F67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Ovo Izvješće se podnosi Općinskom vijeću na usvajanje.</w:t>
      </w:r>
    </w:p>
    <w:p w14:paraId="46FB646D" w14:textId="77777777" w:rsidR="0066680F" w:rsidRDefault="0066680F" w:rsidP="0066680F">
      <w:pPr>
        <w:spacing w:after="0"/>
        <w:rPr>
          <w:rFonts w:ascii="Times New Roman" w:hAnsi="Times New Roman" w:cs="Times New Roman"/>
        </w:rPr>
      </w:pPr>
    </w:p>
    <w:p w14:paraId="3548738E" w14:textId="67985A0D" w:rsidR="0066680F" w:rsidRPr="00161675" w:rsidRDefault="0066680F" w:rsidP="0066680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KLASA:</w:t>
      </w:r>
      <w:r w:rsidR="00FA5F2B">
        <w:rPr>
          <w:rFonts w:ascii="Times New Roman" w:hAnsi="Times New Roman" w:cs="Times New Roman"/>
          <w:sz w:val="22"/>
          <w:szCs w:val="22"/>
        </w:rPr>
        <w:t xml:space="preserve"> 620-04/25-01/01</w:t>
      </w:r>
    </w:p>
    <w:p w14:paraId="3785CCC7" w14:textId="15BB80AC" w:rsidR="0066680F" w:rsidRPr="00161675" w:rsidRDefault="0066680F" w:rsidP="0066680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URBROJ:</w:t>
      </w:r>
      <w:r w:rsidR="00FA5F2B">
        <w:rPr>
          <w:rFonts w:ascii="Times New Roman" w:hAnsi="Times New Roman" w:cs="Times New Roman"/>
          <w:sz w:val="22"/>
          <w:szCs w:val="22"/>
        </w:rPr>
        <w:t xml:space="preserve"> 2181-27-01-25-1</w:t>
      </w:r>
    </w:p>
    <w:p w14:paraId="230DBEFE" w14:textId="77777777" w:rsidR="0066680F" w:rsidRPr="00161675" w:rsidRDefault="0066680F" w:rsidP="0066680F">
      <w:pPr>
        <w:spacing w:after="0"/>
        <w:rPr>
          <w:rFonts w:ascii="Times New Roman" w:hAnsi="Times New Roman" w:cs="Times New Roman"/>
          <w:sz w:val="22"/>
          <w:szCs w:val="22"/>
        </w:rPr>
      </w:pPr>
      <w:r w:rsidRPr="00161675">
        <w:rPr>
          <w:rFonts w:ascii="Times New Roman" w:hAnsi="Times New Roman" w:cs="Times New Roman"/>
          <w:sz w:val="22"/>
          <w:szCs w:val="22"/>
        </w:rPr>
        <w:t>Klis, 23. lipnja 2025. godine</w:t>
      </w:r>
    </w:p>
    <w:p w14:paraId="6164E1CD" w14:textId="77777777" w:rsidR="0066680F" w:rsidRPr="00FA5F2B" w:rsidRDefault="0066680F" w:rsidP="0066680F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FA5F2B">
        <w:rPr>
          <w:rFonts w:ascii="Times New Roman" w:hAnsi="Times New Roman" w:cs="Times New Roman"/>
          <w:sz w:val="22"/>
          <w:szCs w:val="22"/>
        </w:rPr>
        <w:t>OPĆINSKI NAČELNIK</w:t>
      </w:r>
    </w:p>
    <w:p w14:paraId="763752E8" w14:textId="55441070" w:rsidR="0066680F" w:rsidRPr="00FA5F2B" w:rsidRDefault="0066680F" w:rsidP="0066680F">
      <w:pPr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FA5F2B">
        <w:rPr>
          <w:rFonts w:ascii="Times New Roman" w:hAnsi="Times New Roman" w:cs="Times New Roman"/>
          <w:sz w:val="22"/>
          <w:szCs w:val="22"/>
        </w:rPr>
        <w:t>Jakov Vetma</w:t>
      </w:r>
    </w:p>
    <w:p w14:paraId="0369A970" w14:textId="77777777" w:rsidR="0066680F" w:rsidRPr="0066680F" w:rsidRDefault="0066680F" w:rsidP="0066680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66680F" w:rsidRPr="006668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14111"/>
    <w:multiLevelType w:val="hybridMultilevel"/>
    <w:tmpl w:val="7D5CB3AC"/>
    <w:lvl w:ilvl="0" w:tplc="C14860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94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228"/>
    <w:rsid w:val="00313228"/>
    <w:rsid w:val="00584A8B"/>
    <w:rsid w:val="0066680F"/>
    <w:rsid w:val="00C97A1B"/>
    <w:rsid w:val="00D31CF5"/>
    <w:rsid w:val="00FA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CC2"/>
  <w15:chartTrackingRefBased/>
  <w15:docId w15:val="{AC1541F0-2849-4C74-AF61-03A645C3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2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2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2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2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2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2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2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2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2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2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2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2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2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2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2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2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2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2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2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2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2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2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2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2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2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2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2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2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2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3</cp:revision>
  <dcterms:created xsi:type="dcterms:W3CDTF">2025-06-23T07:58:00Z</dcterms:created>
  <dcterms:modified xsi:type="dcterms:W3CDTF">2025-06-23T10:38:00Z</dcterms:modified>
</cp:coreProperties>
</file>